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附件1</w:t>
      </w:r>
    </w:p>
    <w:p>
      <w:pPr>
        <w:pStyle w:val="7"/>
        <w:spacing w:before="156" w:beforeLines="50" w:after="156" w:afterLines="50" w:line="600" w:lineRule="exact"/>
        <w:rPr>
          <w:rFonts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中山大学第三十九次研究生代表大会研究生</w:t>
      </w:r>
    </w:p>
    <w:p>
      <w:pPr>
        <w:pStyle w:val="7"/>
        <w:spacing w:before="156" w:beforeLines="50" w:after="156" w:afterLines="50" w:line="600" w:lineRule="exact"/>
        <w:rPr>
          <w:rFonts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代表、常任代表</w:t>
      </w:r>
      <w:r>
        <w:rPr>
          <w:rFonts w:ascii="Times New Roman" w:hAnsi="Times New Roman"/>
        </w:rPr>
        <w:t>资格要求及产生程序</w:t>
      </w:r>
    </w:p>
    <w:p>
      <w:pPr>
        <w:ind w:firstLine="640" w:firstLineChars="200"/>
        <w:rPr>
          <w:rFonts w:ascii="Times New Roman" w:hAnsi="Times New Roman"/>
        </w:rPr>
      </w:pP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1.代表及常任代表须</w:t>
      </w:r>
      <w:r>
        <w:rPr>
          <w:rFonts w:hint="eastAsia" w:ascii="Times New Roman" w:hAnsi="Times New Roman"/>
        </w:rPr>
        <w:t>为在校</w:t>
      </w:r>
      <w:r>
        <w:rPr>
          <w:rFonts w:ascii="Times New Roman" w:hAnsi="Times New Roman"/>
        </w:rPr>
        <w:t>全日制</w:t>
      </w:r>
      <w:r>
        <w:rPr>
          <w:rFonts w:hint="eastAsia" w:ascii="Times New Roman" w:hAnsi="Times New Roman"/>
        </w:rPr>
        <w:t>中国</w:t>
      </w:r>
      <w:r>
        <w:rPr>
          <w:rFonts w:ascii="Times New Roman" w:hAnsi="Times New Roman"/>
        </w:rPr>
        <w:t>（含港澳台）</w:t>
      </w:r>
      <w:r>
        <w:rPr>
          <w:rFonts w:hint="eastAsia" w:ascii="Times New Roman" w:hAnsi="Times New Roman"/>
        </w:rPr>
        <w:t>硕士研究生</w:t>
      </w:r>
      <w:r>
        <w:rPr>
          <w:rFonts w:ascii="Times New Roman" w:hAnsi="Times New Roman"/>
        </w:rPr>
        <w:t>生</w:t>
      </w:r>
      <w:r>
        <w:rPr>
          <w:rFonts w:hint="eastAsia" w:ascii="Times New Roman" w:hAnsi="Times New Roman"/>
        </w:rPr>
        <w:t>或博士研究生。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2.遵守宪法和法律、法规，遵守学校章程和规章制度</w:t>
      </w:r>
      <w:r>
        <w:rPr>
          <w:rFonts w:hint="eastAsia" w:ascii="Times New Roman" w:hAnsi="Times New Roman"/>
        </w:rPr>
        <w:t>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3.具有较高的思想政治素质、良好的道德品质，积极上进，作风务实，乐于奉献</w:t>
      </w:r>
      <w:r>
        <w:rPr>
          <w:rFonts w:hint="eastAsia" w:ascii="Times New Roman" w:hAnsi="Times New Roman"/>
        </w:rPr>
        <w:t>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4.能够真实充分反映同学诉求，积极热心表达同学意愿，具备一定履职能力。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5.学习成绩良好，在读期间必修课和专业选修课程无不及格科目；其中，常任代表须满足综合成绩排名居所在班级前50%。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6.要注重代表的广泛性及代表性。名额分配要尽可能覆盖各个年级及主要学生社团，</w:t>
      </w:r>
      <w:r>
        <w:rPr>
          <w:rFonts w:hint="eastAsia" w:ascii="Times New Roman" w:hAnsi="Times New Roman"/>
        </w:rPr>
        <w:t>有博士生培养点的单位保证一定的博士生代表比例，</w:t>
      </w:r>
      <w:r>
        <w:rPr>
          <w:rFonts w:ascii="Times New Roman" w:hAnsi="Times New Roman"/>
        </w:rPr>
        <w:t>尽可能保证少数民族</w:t>
      </w:r>
      <w:r>
        <w:rPr>
          <w:rFonts w:hint="eastAsia" w:ascii="Times New Roman" w:hAnsi="Times New Roman"/>
          <w:lang w:val="en-US" w:eastAsia="zh-CN"/>
        </w:rPr>
        <w:t>学生</w:t>
      </w:r>
      <w:r>
        <w:rPr>
          <w:rFonts w:ascii="Times New Roman" w:hAnsi="Times New Roman"/>
        </w:rPr>
        <w:t>代表、</w:t>
      </w:r>
      <w:bookmarkStart w:id="0" w:name="_GoBack"/>
      <w:bookmarkEnd w:id="0"/>
      <w:r>
        <w:rPr>
          <w:rFonts w:ascii="Times New Roman" w:hAnsi="Times New Roman"/>
        </w:rPr>
        <w:t>港澳台学生代表比例，并确保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生代表中校、院（系）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生会</w:t>
      </w:r>
      <w:r>
        <w:rPr>
          <w:rFonts w:hint="eastAsia" w:ascii="Times New Roman" w:hAnsi="Times New Roman"/>
        </w:rPr>
        <w:t>工作人员</w:t>
      </w:r>
      <w:r>
        <w:rPr>
          <w:rFonts w:ascii="Times New Roman" w:hAnsi="Times New Roman"/>
        </w:rPr>
        <w:t>的学生代表比例不</w:t>
      </w:r>
      <w:r>
        <w:rPr>
          <w:rFonts w:hint="eastAsia" w:ascii="Times New Roman" w:hAnsi="Times New Roman"/>
        </w:rPr>
        <w:t>超过</w:t>
      </w:r>
      <w:r>
        <w:rPr>
          <w:rFonts w:ascii="Times New Roman" w:hAnsi="Times New Roman"/>
        </w:rPr>
        <w:t>40%。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7.各院（系）</w:t>
      </w:r>
      <w:r>
        <w:rPr>
          <w:rFonts w:hint="eastAsia" w:ascii="Times New Roman" w:hAnsi="Times New Roman"/>
        </w:rPr>
        <w:t>研究生代表</w:t>
      </w:r>
      <w:r>
        <w:rPr>
          <w:rFonts w:ascii="Times New Roman" w:hAnsi="Times New Roman"/>
        </w:rPr>
        <w:t>中包含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名常任代表</w:t>
      </w:r>
      <w:r>
        <w:rPr>
          <w:rFonts w:hint="eastAsia" w:ascii="Times New Roman" w:hAnsi="Times New Roman"/>
        </w:rPr>
        <w:t>候选人（含差额1名）。</w:t>
      </w:r>
      <w:r>
        <w:rPr>
          <w:rFonts w:ascii="Times New Roman" w:hAnsi="Times New Roman"/>
        </w:rPr>
        <w:t>常任代表不担任校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生会、学院（系）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生会</w:t>
      </w:r>
      <w:r>
        <w:rPr>
          <w:rFonts w:hint="eastAsia" w:ascii="Times New Roman" w:hAnsi="Times New Roman"/>
        </w:rPr>
        <w:t>工作人员</w:t>
      </w:r>
      <w:r>
        <w:rPr>
          <w:rFonts w:ascii="Times New Roman" w:hAnsi="Times New Roman"/>
        </w:rPr>
        <w:t>，承担校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生会的议事监督职能，负责密切联系本</w:t>
      </w:r>
      <w:r>
        <w:rPr>
          <w:rFonts w:hint="eastAsia" w:ascii="Times New Roman" w:hAnsi="Times New Roman"/>
        </w:rPr>
        <w:t>单位</w:t>
      </w:r>
      <w:r>
        <w:rPr>
          <w:rFonts w:ascii="Times New Roman" w:hAnsi="Times New Roman"/>
        </w:rPr>
        <w:t>同学，反映同学心声，监督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生会工作。</w:t>
      </w:r>
    </w:p>
    <w:p>
      <w:pPr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8.参加学校</w:t>
      </w:r>
      <w:r>
        <w:rPr>
          <w:rFonts w:hint="eastAsia" w:ascii="Times New Roman" w:hAnsi="Times New Roman"/>
        </w:rPr>
        <w:t>研究</w:t>
      </w:r>
      <w:r>
        <w:rPr>
          <w:rFonts w:ascii="Times New Roman" w:hAnsi="Times New Roman"/>
        </w:rPr>
        <w:t>生代表大会的代表及常任代表必须</w:t>
      </w:r>
      <w:r>
        <w:rPr>
          <w:rFonts w:hint="eastAsia" w:ascii="Times New Roman" w:hAnsi="Times New Roman"/>
        </w:rPr>
        <w:t>按规范</w:t>
      </w:r>
      <w:r>
        <w:rPr>
          <w:rFonts w:ascii="Times New Roman" w:hAnsi="Times New Roman"/>
        </w:rPr>
        <w:t>程序产生，</w:t>
      </w:r>
      <w:r>
        <w:rPr>
          <w:rFonts w:hint="eastAsia" w:ascii="Times New Roman" w:hAnsi="Times New Roman"/>
        </w:rPr>
        <w:t>经</w:t>
      </w:r>
      <w:r>
        <w:rPr>
          <w:rFonts w:ascii="Times New Roman" w:hAnsi="Times New Roman"/>
        </w:rPr>
        <w:t>班级团支部推荐、</w:t>
      </w:r>
      <w:r>
        <w:rPr>
          <w:rFonts w:hint="eastAsia" w:ascii="Times New Roman" w:hAnsi="Times New Roman"/>
        </w:rPr>
        <w:t>所在单位研究生会选举产生</w:t>
      </w:r>
      <w:r>
        <w:rPr>
          <w:rFonts w:ascii="Times New Roman" w:hAnsi="Times New Roman"/>
        </w:rPr>
        <w:t>，并在各单位内公示不少于5个工作日。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F25497"/>
    <w:rsid w:val="0002530C"/>
    <w:rsid w:val="001115BA"/>
    <w:rsid w:val="00137405"/>
    <w:rsid w:val="001D58F3"/>
    <w:rsid w:val="002955AE"/>
    <w:rsid w:val="002D602D"/>
    <w:rsid w:val="0041023C"/>
    <w:rsid w:val="004151E2"/>
    <w:rsid w:val="0042319D"/>
    <w:rsid w:val="0043546C"/>
    <w:rsid w:val="004628F3"/>
    <w:rsid w:val="004C2D05"/>
    <w:rsid w:val="004F2E48"/>
    <w:rsid w:val="00505146"/>
    <w:rsid w:val="00594045"/>
    <w:rsid w:val="006A3ECE"/>
    <w:rsid w:val="00712076"/>
    <w:rsid w:val="0078026F"/>
    <w:rsid w:val="007A3CB2"/>
    <w:rsid w:val="007F48CC"/>
    <w:rsid w:val="00804738"/>
    <w:rsid w:val="00870D5D"/>
    <w:rsid w:val="008A35D0"/>
    <w:rsid w:val="008C0ABC"/>
    <w:rsid w:val="00924CC5"/>
    <w:rsid w:val="00974114"/>
    <w:rsid w:val="009D65CF"/>
    <w:rsid w:val="00B206EE"/>
    <w:rsid w:val="00B321D1"/>
    <w:rsid w:val="00B4070E"/>
    <w:rsid w:val="00B475E3"/>
    <w:rsid w:val="00B81373"/>
    <w:rsid w:val="00BC7327"/>
    <w:rsid w:val="00BE0A23"/>
    <w:rsid w:val="00C05FEB"/>
    <w:rsid w:val="00C45EEB"/>
    <w:rsid w:val="00D044E7"/>
    <w:rsid w:val="00D74431"/>
    <w:rsid w:val="00DD511D"/>
    <w:rsid w:val="00EF1AF0"/>
    <w:rsid w:val="00F154E6"/>
    <w:rsid w:val="00F25497"/>
    <w:rsid w:val="00F27DE9"/>
    <w:rsid w:val="00FF27E5"/>
    <w:rsid w:val="0B9D1C24"/>
    <w:rsid w:val="10873FE3"/>
    <w:rsid w:val="1DF25C5C"/>
    <w:rsid w:val="27A61B9F"/>
    <w:rsid w:val="2DA8546E"/>
    <w:rsid w:val="61835A26"/>
    <w:rsid w:val="7B4E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qFormat/>
    <w:uiPriority w:val="9"/>
    <w:pPr>
      <w:keepNext/>
      <w:keepLines/>
      <w:outlineLvl w:val="1"/>
    </w:pPr>
    <w:rPr>
      <w:rFonts w:ascii="等线 Light" w:hAnsi="等线 Light" w:eastAsia="楷体_GB2312"/>
      <w:bCs/>
      <w:szCs w:val="32"/>
    </w:rPr>
  </w:style>
  <w:style w:type="paragraph" w:styleId="4">
    <w:name w:val="heading 3"/>
    <w:basedOn w:val="1"/>
    <w:next w:val="1"/>
    <w:link w:val="13"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0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10">
    <w:name w:val="标题 字符"/>
    <w:link w:val="7"/>
    <w:qFormat/>
    <w:uiPriority w:val="10"/>
    <w:rPr>
      <w:rFonts w:ascii="等线 Light" w:hAnsi="等线 Light" w:eastAsia="方正小标宋简体" w:cs="Times New Roman"/>
      <w:bCs/>
      <w:sz w:val="44"/>
      <w:szCs w:val="32"/>
    </w:rPr>
  </w:style>
  <w:style w:type="character" w:customStyle="1" w:styleId="11">
    <w:name w:val="标题 1 字符"/>
    <w:link w:val="2"/>
    <w:qFormat/>
    <w:uiPriority w:val="9"/>
    <w:rPr>
      <w:rFonts w:ascii="等线" w:hAnsi="等线" w:eastAsia="黑体" w:cs="Times New Roman"/>
      <w:bCs/>
      <w:kern w:val="44"/>
      <w:sz w:val="32"/>
      <w:szCs w:val="44"/>
    </w:rPr>
  </w:style>
  <w:style w:type="character" w:customStyle="1" w:styleId="12">
    <w:name w:val="标题 2 字符"/>
    <w:link w:val="3"/>
    <w:qFormat/>
    <w:uiPriority w:val="9"/>
    <w:rPr>
      <w:rFonts w:ascii="等线 Light" w:hAnsi="等线 Light" w:eastAsia="楷体_GB2312" w:cs="Times New Roman"/>
      <w:bCs/>
      <w:sz w:val="32"/>
      <w:szCs w:val="32"/>
    </w:rPr>
  </w:style>
  <w:style w:type="character" w:customStyle="1" w:styleId="13">
    <w:name w:val="标题 3 字符"/>
    <w:link w:val="4"/>
    <w:qFormat/>
    <w:uiPriority w:val="9"/>
    <w:rPr>
      <w:rFonts w:ascii="等线" w:hAnsi="等线" w:eastAsia="仿宋_GB2312" w:cs="Times New Roman"/>
      <w:b/>
      <w:bCs/>
      <w:sz w:val="32"/>
      <w:szCs w:val="32"/>
    </w:rPr>
  </w:style>
  <w:style w:type="character" w:customStyle="1" w:styleId="14">
    <w:name w:val="页眉 字符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rFonts w:eastAsia="仿宋_GB2312"/>
      <w:kern w:val="2"/>
      <w:sz w:val="18"/>
      <w:szCs w:val="18"/>
    </w:rPr>
  </w:style>
  <w:style w:type="paragraph" w:customStyle="1" w:styleId="16">
    <w:name w:val="修订1"/>
    <w:hidden/>
    <w:semiHidden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FC429-DE01-400A-AB0E-3BBD28FCA4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508</Words>
  <Characters>520</Characters>
  <Lines>3</Lines>
  <Paragraphs>1</Paragraphs>
  <TotalTime>2</TotalTime>
  <ScaleCrop>false</ScaleCrop>
  <LinksUpToDate>false</LinksUpToDate>
  <CharactersWithSpaces>520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2023-03-08T03:18:00Z</dcterms:created>
  <dc:creator>校团委</dc:creator>
  <cp:lastModifiedBy>lws</cp:lastModifiedBy>
  <cp:lastPrinted>2411-12-31T15:59:00Z</cp:lastPrinted>
  <dcterms:modified xsi:type="dcterms:W3CDTF">2023-04-02T02:56:02Z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10D681F45EE6467992460764FEC336A4</vt:lpwstr>
  </property>
  <property fmtid="{D5CDD505-2E9C-101B-9397-08002B2CF9AE}" pid="3" name="KSOProductBuildVer">
    <vt:lpwstr>2052-11.1.0.13703</vt:lpwstr>
  </property>
</Properties>
</file>